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74" w:rsidRPr="00E45674" w:rsidRDefault="00E45674" w:rsidP="00E45674">
      <w:pPr>
        <w:shd w:val="clear" w:color="auto" w:fill="FCF7F5"/>
        <w:spacing w:before="100" w:beforeAutospacing="1" w:after="75" w:line="312" w:lineRule="atLeast"/>
        <w:outlineLvl w:val="0"/>
        <w:rPr>
          <w:rFonts w:ascii="Arial" w:eastAsia="Times New Roman" w:hAnsi="Arial" w:cs="Arial"/>
          <w:color w:val="663820"/>
          <w:kern w:val="36"/>
          <w:sz w:val="38"/>
          <w:szCs w:val="38"/>
          <w:lang w:val="en-US" w:eastAsia="nl-NL"/>
        </w:rPr>
      </w:pPr>
      <w:r w:rsidRPr="00E45674">
        <w:rPr>
          <w:rFonts w:ascii="Arial" w:eastAsia="Times New Roman" w:hAnsi="Arial" w:cs="Arial"/>
          <w:color w:val="663820"/>
          <w:kern w:val="36"/>
          <w:sz w:val="38"/>
          <w:szCs w:val="38"/>
          <w:lang w:val="en-US" w:eastAsia="nl-NL"/>
        </w:rPr>
        <w:t xml:space="preserve">“We </w:t>
      </w:r>
      <w:proofErr w:type="spellStart"/>
      <w:r w:rsidRPr="00E45674">
        <w:rPr>
          <w:rFonts w:ascii="Arial" w:eastAsia="Times New Roman" w:hAnsi="Arial" w:cs="Arial"/>
          <w:color w:val="663820"/>
          <w:kern w:val="36"/>
          <w:sz w:val="38"/>
          <w:szCs w:val="38"/>
          <w:lang w:val="en-US" w:eastAsia="nl-NL"/>
        </w:rPr>
        <w:t>zijn</w:t>
      </w:r>
      <w:proofErr w:type="spellEnd"/>
      <w:r w:rsidRPr="00E45674">
        <w:rPr>
          <w:rFonts w:ascii="Arial" w:eastAsia="Times New Roman" w:hAnsi="Arial" w:cs="Arial"/>
          <w:color w:val="663820"/>
          <w:kern w:val="36"/>
          <w:sz w:val="38"/>
          <w:szCs w:val="38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663820"/>
          <w:kern w:val="36"/>
          <w:sz w:val="38"/>
          <w:szCs w:val="38"/>
          <w:lang w:val="en-US" w:eastAsia="nl-NL"/>
        </w:rPr>
        <w:t>geen</w:t>
      </w:r>
      <w:proofErr w:type="spellEnd"/>
      <w:r w:rsidRPr="00E45674">
        <w:rPr>
          <w:rFonts w:ascii="Arial" w:eastAsia="Times New Roman" w:hAnsi="Arial" w:cs="Arial"/>
          <w:color w:val="663820"/>
          <w:kern w:val="36"/>
          <w:sz w:val="38"/>
          <w:szCs w:val="38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663820"/>
          <w:kern w:val="36"/>
          <w:sz w:val="38"/>
          <w:szCs w:val="38"/>
          <w:lang w:val="en-US" w:eastAsia="nl-NL"/>
        </w:rPr>
        <w:t>dromers</w:t>
      </w:r>
      <w:proofErr w:type="spellEnd"/>
      <w:r w:rsidRPr="00E45674">
        <w:rPr>
          <w:rFonts w:ascii="Arial" w:eastAsia="Times New Roman" w:hAnsi="Arial" w:cs="Arial"/>
          <w:color w:val="663820"/>
          <w:kern w:val="36"/>
          <w:sz w:val="38"/>
          <w:szCs w:val="38"/>
          <w:lang w:val="en-US" w:eastAsia="nl-NL"/>
        </w:rPr>
        <w:t xml:space="preserve">, we </w:t>
      </w:r>
      <w:proofErr w:type="spellStart"/>
      <w:r w:rsidRPr="00E45674">
        <w:rPr>
          <w:rFonts w:ascii="Arial" w:eastAsia="Times New Roman" w:hAnsi="Arial" w:cs="Arial"/>
          <w:color w:val="663820"/>
          <w:kern w:val="36"/>
          <w:sz w:val="38"/>
          <w:szCs w:val="38"/>
          <w:lang w:val="en-US" w:eastAsia="nl-NL"/>
        </w:rPr>
        <w:t>ontwaken</w:t>
      </w:r>
      <w:proofErr w:type="spellEnd"/>
      <w:r w:rsidRPr="00E45674">
        <w:rPr>
          <w:rFonts w:ascii="Arial" w:eastAsia="Times New Roman" w:hAnsi="Arial" w:cs="Arial"/>
          <w:color w:val="663820"/>
          <w:kern w:val="36"/>
          <w:sz w:val="38"/>
          <w:szCs w:val="38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663820"/>
          <w:kern w:val="36"/>
          <w:sz w:val="38"/>
          <w:szCs w:val="38"/>
          <w:lang w:val="en-US" w:eastAsia="nl-NL"/>
        </w:rPr>
        <w:t>uit</w:t>
      </w:r>
      <w:proofErr w:type="spellEnd"/>
      <w:r w:rsidRPr="00E45674">
        <w:rPr>
          <w:rFonts w:ascii="Arial" w:eastAsia="Times New Roman" w:hAnsi="Arial" w:cs="Arial"/>
          <w:color w:val="663820"/>
          <w:kern w:val="36"/>
          <w:sz w:val="38"/>
          <w:szCs w:val="38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663820"/>
          <w:kern w:val="36"/>
          <w:sz w:val="38"/>
          <w:szCs w:val="38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663820"/>
          <w:kern w:val="36"/>
          <w:sz w:val="38"/>
          <w:szCs w:val="38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663820"/>
          <w:kern w:val="36"/>
          <w:sz w:val="38"/>
          <w:szCs w:val="38"/>
          <w:lang w:val="en-US" w:eastAsia="nl-NL"/>
        </w:rPr>
        <w:t>droom</w:t>
      </w:r>
      <w:proofErr w:type="spellEnd"/>
      <w:r w:rsidRPr="00E45674">
        <w:rPr>
          <w:rFonts w:ascii="Arial" w:eastAsia="Times New Roman" w:hAnsi="Arial" w:cs="Arial"/>
          <w:color w:val="663820"/>
          <w:kern w:val="36"/>
          <w:sz w:val="38"/>
          <w:szCs w:val="38"/>
          <w:lang w:val="en-US" w:eastAsia="nl-NL"/>
        </w:rPr>
        <w:t xml:space="preserve"> die in </w:t>
      </w:r>
      <w:proofErr w:type="spellStart"/>
      <w:r w:rsidRPr="00E45674">
        <w:rPr>
          <w:rFonts w:ascii="Arial" w:eastAsia="Times New Roman" w:hAnsi="Arial" w:cs="Arial"/>
          <w:color w:val="663820"/>
          <w:kern w:val="36"/>
          <w:sz w:val="38"/>
          <w:szCs w:val="38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663820"/>
          <w:kern w:val="36"/>
          <w:sz w:val="38"/>
          <w:szCs w:val="38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663820"/>
          <w:kern w:val="36"/>
          <w:sz w:val="38"/>
          <w:szCs w:val="38"/>
          <w:lang w:val="en-US" w:eastAsia="nl-NL"/>
        </w:rPr>
        <w:t>nachtmerrie</w:t>
      </w:r>
      <w:proofErr w:type="spellEnd"/>
      <w:r w:rsidRPr="00E45674">
        <w:rPr>
          <w:rFonts w:ascii="Arial" w:eastAsia="Times New Roman" w:hAnsi="Arial" w:cs="Arial"/>
          <w:color w:val="663820"/>
          <w:kern w:val="36"/>
          <w:sz w:val="38"/>
          <w:szCs w:val="38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663820"/>
          <w:kern w:val="36"/>
          <w:sz w:val="38"/>
          <w:szCs w:val="38"/>
          <w:lang w:val="en-US" w:eastAsia="nl-NL"/>
        </w:rPr>
        <w:t>verandert</w:t>
      </w:r>
      <w:proofErr w:type="spellEnd"/>
      <w:r w:rsidRPr="00E45674">
        <w:rPr>
          <w:rFonts w:ascii="Arial" w:eastAsia="Times New Roman" w:hAnsi="Arial" w:cs="Arial"/>
          <w:color w:val="663820"/>
          <w:kern w:val="36"/>
          <w:sz w:val="38"/>
          <w:szCs w:val="38"/>
          <w:lang w:val="en-US" w:eastAsia="nl-NL"/>
        </w:rPr>
        <w:t xml:space="preserve">.” </w:t>
      </w:r>
      <w:proofErr w:type="spellStart"/>
      <w:r w:rsidRPr="00E45674">
        <w:rPr>
          <w:rFonts w:ascii="Arial" w:eastAsia="Times New Roman" w:hAnsi="Arial" w:cs="Arial"/>
          <w:color w:val="663820"/>
          <w:kern w:val="36"/>
          <w:sz w:val="38"/>
          <w:szCs w:val="38"/>
          <w:lang w:val="en-US" w:eastAsia="nl-NL"/>
        </w:rPr>
        <w:t>Slavoj</w:t>
      </w:r>
      <w:proofErr w:type="spellEnd"/>
      <w:r w:rsidRPr="00E45674">
        <w:rPr>
          <w:rFonts w:ascii="Arial" w:eastAsia="Times New Roman" w:hAnsi="Arial" w:cs="Arial"/>
          <w:color w:val="663820"/>
          <w:kern w:val="36"/>
          <w:sz w:val="38"/>
          <w:szCs w:val="38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663820"/>
          <w:kern w:val="36"/>
          <w:sz w:val="38"/>
          <w:szCs w:val="38"/>
          <w:lang w:val="en-US" w:eastAsia="nl-NL"/>
        </w:rPr>
        <w:t>Žižek</w:t>
      </w:r>
      <w:proofErr w:type="spellEnd"/>
    </w:p>
    <w:p w:rsidR="00E45674" w:rsidRPr="00E45674" w:rsidRDefault="00E45674" w:rsidP="00E45674">
      <w:pPr>
        <w:shd w:val="clear" w:color="auto" w:fill="EFFFEF"/>
        <w:spacing w:after="0" w:line="150" w:lineRule="atLeast"/>
        <w:rPr>
          <w:rFonts w:ascii="Arial" w:eastAsia="Times New Roman" w:hAnsi="Arial" w:cs="Arial"/>
          <w:color w:val="888888"/>
          <w:sz w:val="18"/>
          <w:szCs w:val="18"/>
          <w:lang w:val="en-US" w:eastAsia="nl-NL"/>
        </w:rPr>
      </w:pPr>
      <w:hyperlink r:id="rId6" w:tooltip="View all posts by Redactie" w:history="1">
        <w:proofErr w:type="spellStart"/>
        <w:r w:rsidRPr="00E45674">
          <w:rPr>
            <w:rFonts w:ascii="Arial" w:eastAsia="Times New Roman" w:hAnsi="Arial" w:cs="Arial"/>
            <w:color w:val="888888"/>
            <w:sz w:val="18"/>
            <w:szCs w:val="18"/>
            <w:lang w:val="en-US" w:eastAsia="nl-NL"/>
          </w:rPr>
          <w:t>Redactie</w:t>
        </w:r>
        <w:proofErr w:type="spellEnd"/>
      </w:hyperlink>
      <w:r w:rsidRPr="00E45674">
        <w:rPr>
          <w:rFonts w:ascii="Arial" w:eastAsia="Times New Roman" w:hAnsi="Arial" w:cs="Arial"/>
          <w:color w:val="888888"/>
          <w:sz w:val="18"/>
          <w:szCs w:val="18"/>
          <w:lang w:val="en-US" w:eastAsia="nl-NL"/>
        </w:rPr>
        <w:t xml:space="preserve"> | </w:t>
      </w:r>
      <w:hyperlink r:id="rId7" w:tooltip="1:13 pm" w:history="1">
        <w:r w:rsidRPr="00E45674">
          <w:rPr>
            <w:rFonts w:ascii="Arial" w:eastAsia="Times New Roman" w:hAnsi="Arial" w:cs="Arial"/>
            <w:color w:val="888888"/>
            <w:sz w:val="15"/>
            <w:szCs w:val="15"/>
            <w:lang w:val="en-US" w:eastAsia="nl-NL"/>
          </w:rPr>
          <w:t>Monday 17 October 2011</w:t>
        </w:r>
      </w:hyperlink>
    </w:p>
    <w:p w:rsidR="00E45674" w:rsidRPr="00E45674" w:rsidRDefault="00E45674" w:rsidP="00E45674">
      <w:pPr>
        <w:shd w:val="clear" w:color="auto" w:fill="EFFFEF"/>
        <w:spacing w:after="0" w:line="150" w:lineRule="atLeast"/>
        <w:rPr>
          <w:rFonts w:ascii="Arial" w:eastAsia="Times New Roman" w:hAnsi="Arial" w:cs="Arial"/>
          <w:color w:val="888888"/>
          <w:sz w:val="18"/>
          <w:szCs w:val="18"/>
          <w:lang w:val="en-US" w:eastAsia="nl-NL"/>
        </w:rPr>
      </w:pPr>
      <w:r w:rsidRPr="00E45674">
        <w:rPr>
          <w:rFonts w:ascii="Arial" w:eastAsia="Times New Roman" w:hAnsi="Arial" w:cs="Arial"/>
          <w:noProof/>
          <w:color w:val="888888"/>
          <w:sz w:val="18"/>
          <w:szCs w:val="18"/>
          <w:lang w:eastAsia="nl-NL"/>
        </w:rPr>
        <w:drawing>
          <wp:inline distT="0" distB="0" distL="0" distR="0" wp14:anchorId="5DB7AA9E" wp14:editId="6A195CA4">
            <wp:extent cx="1190625" cy="152400"/>
            <wp:effectExtent l="0" t="0" r="9525" b="0"/>
            <wp:docPr id="1" name="Afbeelding 1" descr="Bookmark and Sha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okmark and Sha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74">
        <w:rPr>
          <w:rFonts w:ascii="Arial" w:eastAsia="Times New Roman" w:hAnsi="Arial" w:cs="Arial"/>
          <w:color w:val="888888"/>
          <w:sz w:val="18"/>
          <w:szCs w:val="18"/>
          <w:lang w:val="en-US" w:eastAsia="nl-NL"/>
        </w:rPr>
        <w:pict/>
      </w:r>
      <w:r w:rsidRPr="00E45674">
        <w:rPr>
          <w:rFonts w:ascii="Arial" w:eastAsia="Times New Roman" w:hAnsi="Arial" w:cs="Arial"/>
          <w:noProof/>
          <w:color w:val="888888"/>
          <w:sz w:val="18"/>
          <w:szCs w:val="18"/>
          <w:lang w:eastAsia="nl-NL"/>
        </w:rPr>
        <w:drawing>
          <wp:inline distT="0" distB="0" distL="0" distR="0" wp14:anchorId="6A03F956" wp14:editId="35813873">
            <wp:extent cx="476250" cy="152400"/>
            <wp:effectExtent l="0" t="0" r="0" b="0"/>
            <wp:docPr id="2" name="Afbeelding 2" descr="prin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in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74" w:rsidRPr="00E45674" w:rsidRDefault="00E45674" w:rsidP="00E45674">
      <w:pPr>
        <w:shd w:val="clear" w:color="auto" w:fill="EFFFEF"/>
        <w:spacing w:after="60" w:line="150" w:lineRule="atLeast"/>
        <w:rPr>
          <w:rFonts w:ascii="Arial" w:eastAsia="Times New Roman" w:hAnsi="Arial" w:cs="Arial"/>
          <w:color w:val="888888"/>
          <w:sz w:val="18"/>
          <w:szCs w:val="18"/>
          <w:lang w:val="en-US" w:eastAsia="nl-NL"/>
        </w:rPr>
      </w:pPr>
    </w:p>
    <w:p w:rsidR="00E45674" w:rsidRPr="00E45674" w:rsidRDefault="00E45674" w:rsidP="00E45674">
      <w:pPr>
        <w:shd w:val="clear" w:color="auto" w:fill="FCF7F5"/>
        <w:spacing w:before="100" w:beforeAutospacing="1" w:after="225" w:line="312" w:lineRule="atLeast"/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</w:pPr>
      <w:r w:rsidRPr="00E45674">
        <w:rPr>
          <w:rFonts w:ascii="Arial" w:eastAsia="Times New Roman" w:hAnsi="Arial" w:cs="Arial"/>
          <w:noProof/>
          <w:color w:val="663820"/>
          <w:sz w:val="21"/>
          <w:szCs w:val="21"/>
          <w:lang w:eastAsia="nl-NL"/>
        </w:rPr>
        <w:drawing>
          <wp:inline distT="0" distB="0" distL="0" distR="0" wp14:anchorId="2C793F3F" wp14:editId="427C2735">
            <wp:extent cx="2857500" cy="2419350"/>
            <wp:effectExtent l="0" t="0" r="0" b="0"/>
            <wp:docPr id="3" name="Afbeelding 3" descr="http://www.eutopiainstitute.org/site/wp-content/uploads/2011/10/2011-zizek-at-wallStraat-300x25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utopiainstitute.org/site/wp-content/uploads/2011/10/2011-zizek-at-wallStraat-300x25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Slavoj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Žižek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sprak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op Liberty Plaza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bookmarkStart w:id="0" w:name="_GoBack"/>
      <w:bookmarkEnd w:id="0"/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toespraak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uit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voor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Occupy Wall Street-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demonstranten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Hieronder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volledige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tekst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.</w:t>
      </w:r>
    </w:p>
    <w:p w:rsidR="00E45674" w:rsidRPr="00E45674" w:rsidRDefault="00E45674" w:rsidP="00E45674">
      <w:pPr>
        <w:shd w:val="clear" w:color="auto" w:fill="FCF7F5"/>
        <w:spacing w:before="100" w:beforeAutospacing="1" w:after="225" w:line="312" w:lineRule="atLeast"/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</w:pP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Wordt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niet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verliefd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op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jezelf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op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fijne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tijd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die we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hier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hebben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met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elkaar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Feest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vieren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is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makkelijk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;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echte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proef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op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som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is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volgende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dag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nog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van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overblijft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hoe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dagelijks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leven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erdoor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wordt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veranderd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Word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verliefd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op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harde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geduldige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arbeid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: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staan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aan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het begin,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einde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is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nog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niet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zicht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Dit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is de kern van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onze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boodschap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: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taboe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is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doorbroken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we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leven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niet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in de best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denkbare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wereld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; het is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toegestaan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ja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we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zelfs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verplicht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na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denken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over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alternatieven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We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hebben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lange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weg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gaan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en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binnenkort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zullen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we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werkelijk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moeilijke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vragen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moeten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aankaarten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: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niet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vragen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over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we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níet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willen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maar over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we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wel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willen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Welk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sociaal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systeem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kan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huidige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kapitalisme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vervangen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?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Welk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nieuw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type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leiders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hebben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nodig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?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twintigste-eeuwse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alternatieven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hebben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overduidelijk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niet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gewerkt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.</w:t>
      </w:r>
    </w:p>
    <w:p w:rsidR="00E45674" w:rsidRPr="00E45674" w:rsidRDefault="00E45674" w:rsidP="00E45674">
      <w:pPr>
        <w:shd w:val="clear" w:color="auto" w:fill="FCF7F5"/>
        <w:spacing w:after="100" w:line="312" w:lineRule="atLeast"/>
        <w:ind w:left="765" w:right="1020"/>
        <w:rPr>
          <w:rFonts w:ascii="Arial" w:eastAsia="Times New Roman" w:hAnsi="Arial" w:cs="Arial"/>
          <w:i/>
          <w:iCs/>
          <w:color w:val="555555"/>
          <w:sz w:val="32"/>
          <w:szCs w:val="32"/>
          <w:lang w:val="en-US" w:eastAsia="nl-NL"/>
        </w:rPr>
      </w:pPr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 xml:space="preserve">´het </w:t>
      </w:r>
      <w:proofErr w:type="spellStart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>probleem</w:t>
      </w:r>
      <w:proofErr w:type="spellEnd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>ligt</w:t>
      </w:r>
      <w:proofErr w:type="spellEnd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>niet</w:t>
      </w:r>
      <w:proofErr w:type="spellEnd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 xml:space="preserve"> in </w:t>
      </w:r>
      <w:proofErr w:type="spellStart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>corruptie</w:t>
      </w:r>
      <w:proofErr w:type="spellEnd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 xml:space="preserve"> of </w:t>
      </w:r>
      <w:proofErr w:type="spellStart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>hebzucht</w:t>
      </w:r>
      <w:proofErr w:type="spellEnd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 xml:space="preserve">; het </w:t>
      </w:r>
      <w:proofErr w:type="spellStart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>probleem</w:t>
      </w:r>
      <w:proofErr w:type="spellEnd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 xml:space="preserve"> is het </w:t>
      </w:r>
      <w:proofErr w:type="spellStart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>systeem,dat</w:t>
      </w:r>
      <w:proofErr w:type="spellEnd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 xml:space="preserve"> je tot </w:t>
      </w:r>
      <w:proofErr w:type="spellStart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>hebzucht</w:t>
      </w:r>
      <w:proofErr w:type="spellEnd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>verleidt</w:t>
      </w:r>
      <w:proofErr w:type="spellEnd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>´</w:t>
      </w:r>
    </w:p>
    <w:p w:rsidR="00E45674" w:rsidRPr="00E45674" w:rsidRDefault="00E45674" w:rsidP="00E45674">
      <w:pPr>
        <w:shd w:val="clear" w:color="auto" w:fill="FCF7F5"/>
        <w:spacing w:before="100" w:beforeAutospacing="1" w:after="225" w:line="312" w:lineRule="atLeast"/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</w:pP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Geef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dus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niet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schuld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aan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mensen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en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hun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houding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: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probleem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ligt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niet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corruptie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of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hebzucht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;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probleem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is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systeem,dat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je tot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hebzucht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verleidt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oplossing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ligt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niet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in “Main Street in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plaats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van Wall Street”, maar in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veranderen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van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systeem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op die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punten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waar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Main Street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zonder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Wall Street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niet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kan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functioneren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Wees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niet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alleen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op je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hoede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voor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vijanden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maar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ook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voor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valse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vrienden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die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zich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voordoen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als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aanhangers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maar al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druk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doende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protest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verwateren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: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zoals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we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koffie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zonder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cafeïne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bier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zonder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alcohol en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ijs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zonder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vet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kunnen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krijgen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zo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zullen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proberen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laten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verworden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tot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onschadelijk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moreel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protest. Maar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reden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we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hier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is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we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genoeg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hebben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van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wereld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waarin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recyclen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van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onze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colablikjes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donatie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van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paar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dollar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aan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goed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doel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of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kopen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van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lastRenderedPageBreak/>
        <w:t xml:space="preserve">Starbucks-cappuccino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waarvan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1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procent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naar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Derde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Wereld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gaat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genoeg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is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om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goed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gevoel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geven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Nu we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werk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en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marteling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hebben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uitbesteed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nu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huwelijksbureaus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zelfs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onze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afspraakjes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uitbesteden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we in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we al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hele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tijd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toestaan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onze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politieke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verplichtingen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worden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uitbesteed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We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willen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terug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.</w:t>
      </w:r>
    </w:p>
    <w:p w:rsidR="00E45674" w:rsidRPr="00E45674" w:rsidRDefault="00E45674" w:rsidP="00E45674">
      <w:pPr>
        <w:shd w:val="clear" w:color="auto" w:fill="FCF7F5"/>
        <w:spacing w:before="100" w:beforeAutospacing="1" w:after="225" w:line="312" w:lineRule="atLeast"/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</w:pP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zullen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zeggen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we on-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Amerikaans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Maar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als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conservatieve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fundamentalisten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je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willen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vertellen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Amerika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christelijk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land is,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onthoud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christendom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is: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Heilige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Geest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vrije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egalitaire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gemeenschap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van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gelovigen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verenigd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door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liefde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hier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Heilige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Geest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; die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op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Wall Street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heidenen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die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valse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afgoden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aanbidden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.</w:t>
      </w:r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br/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zullen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zeggen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we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gewelddadig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onze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taal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gewelddadig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is: “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bezetting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”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enzovoorts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Ja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we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gewelddadig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maar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alleen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zoals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Mahatma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Ghandi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gewelddadig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was.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willen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met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alle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geweld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eind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maken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aan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hoe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dingen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nu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gaan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Maar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stelt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puur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symbolische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geweld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voor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vergeleken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met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geweld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nodig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is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om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wereldwijde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kapitalistische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systeem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gaande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houden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?</w:t>
      </w:r>
    </w:p>
    <w:p w:rsidR="00E45674" w:rsidRPr="00E45674" w:rsidRDefault="00E45674" w:rsidP="00E45674">
      <w:pPr>
        <w:shd w:val="clear" w:color="auto" w:fill="FCF7F5"/>
        <w:spacing w:before="100" w:beforeAutospacing="1" w:after="225" w:line="312" w:lineRule="atLeast"/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</w:pP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noemen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losers, maar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op Wall Street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niet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de ware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verliezers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en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niet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gered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met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honderden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miljarden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van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óns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geld?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Jullie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worden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socialisten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genoemd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maar in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Verenigde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Staten is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al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socialisme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‒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voor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rijken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zullen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zeggen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jullie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privé-eigendom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niet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respecteren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Maar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speculatie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op Wall Street die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leidde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tot the crash van 2008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heeft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meer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persoonlijke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eigendommen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weggevaagd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hier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ooit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zouden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kunnen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wegvagen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al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zouden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we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dag en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nacht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aan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werken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Denk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maar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aan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duizenden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huizen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waarop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beslag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is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gelegd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…</w:t>
      </w:r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br/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Als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met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communisme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systeem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wordt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bedoeld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in 1990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terecht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ineenstortte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communisten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Vergeet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bovendien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vooral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niet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communisten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die nu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nog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aan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macht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meest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nietsontziende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kapitalisme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bedrijven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‒ in China.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succes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van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communistische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kapitalisme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is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zelfs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onheilspellend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voorteken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in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huwelijk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tussen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kapitalisme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en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democratie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scheiding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aanstaande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is.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alleen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communisten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in die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we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geven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om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gemeenschap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gemeenschap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van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natuur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kennisgemeenschap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die door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systeem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worden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bedreigd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.</w:t>
      </w:r>
    </w:p>
    <w:p w:rsidR="00E45674" w:rsidRPr="00E45674" w:rsidRDefault="00E45674" w:rsidP="00E45674">
      <w:pPr>
        <w:shd w:val="clear" w:color="auto" w:fill="FCF7F5"/>
        <w:spacing w:after="100" w:line="312" w:lineRule="atLeast"/>
        <w:ind w:left="765" w:right="1020"/>
        <w:rPr>
          <w:rFonts w:ascii="Arial" w:eastAsia="Times New Roman" w:hAnsi="Arial" w:cs="Arial"/>
          <w:i/>
          <w:iCs/>
          <w:color w:val="555555"/>
          <w:sz w:val="32"/>
          <w:szCs w:val="32"/>
          <w:lang w:val="en-US" w:eastAsia="nl-NL"/>
        </w:rPr>
      </w:pPr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>´</w:t>
      </w:r>
      <w:proofErr w:type="spellStart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>Wij</w:t>
      </w:r>
      <w:proofErr w:type="spellEnd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>zijn</w:t>
      </w:r>
      <w:proofErr w:type="spellEnd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>geen</w:t>
      </w:r>
      <w:proofErr w:type="spellEnd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>dromers</w:t>
      </w:r>
      <w:proofErr w:type="spellEnd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 xml:space="preserve">; </w:t>
      </w:r>
      <w:proofErr w:type="spellStart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>wij</w:t>
      </w:r>
      <w:proofErr w:type="spellEnd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>ontwaken</w:t>
      </w:r>
      <w:proofErr w:type="spellEnd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>uit</w:t>
      </w:r>
      <w:proofErr w:type="spellEnd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>droom</w:t>
      </w:r>
      <w:proofErr w:type="spellEnd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 xml:space="preserve"> die </w:t>
      </w:r>
      <w:proofErr w:type="spellStart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>verandert</w:t>
      </w:r>
      <w:proofErr w:type="spellEnd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 xml:space="preserve"> in </w:t>
      </w:r>
      <w:proofErr w:type="spellStart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>nachtmerrie</w:t>
      </w:r>
      <w:proofErr w:type="spellEnd"/>
      <w:r w:rsidRPr="00E45674">
        <w:rPr>
          <w:rFonts w:ascii="Arial" w:eastAsia="Times New Roman" w:hAnsi="Arial" w:cs="Arial"/>
          <w:i/>
          <w:iCs/>
          <w:color w:val="800000"/>
          <w:sz w:val="32"/>
          <w:szCs w:val="32"/>
          <w:lang w:val="en-US" w:eastAsia="nl-NL"/>
        </w:rPr>
        <w:t>´</w:t>
      </w:r>
    </w:p>
    <w:p w:rsidR="00E45674" w:rsidRPr="00E45674" w:rsidRDefault="00E45674" w:rsidP="00E45674">
      <w:pPr>
        <w:shd w:val="clear" w:color="auto" w:fill="FCF7F5"/>
        <w:spacing w:before="100" w:beforeAutospacing="1" w:after="225" w:line="312" w:lineRule="atLeast"/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</w:pP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zullen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zeggen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jullie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dromers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maar de ware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dromers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degenen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die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denken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dingen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op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cosmetische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veranderingen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na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nooit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zullen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veranderen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dromers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;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ontwaken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uit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droom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die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verandert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nachtmerrie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maken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niets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kapot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;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slechts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getuigen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van hoe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systeem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zichzelf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langzaam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maar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zeker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kapot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maakt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We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kennen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allemaal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klassieke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beeld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uit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tekenfilms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: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komt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bij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afgrond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maar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blijft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doorlopen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botweg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feit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negerend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vaste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grond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meer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onder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voeten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heeft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En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valt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pas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als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omlaag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kijkt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en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peilloze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diepte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ziet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doen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is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alleen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degenen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die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aan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macht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eraan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herinneren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naar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beneden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kijken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…</w:t>
      </w:r>
    </w:p>
    <w:p w:rsidR="00E45674" w:rsidRPr="00E45674" w:rsidRDefault="00E45674" w:rsidP="00E45674">
      <w:pPr>
        <w:shd w:val="clear" w:color="auto" w:fill="FCF7F5"/>
        <w:spacing w:before="100" w:beforeAutospacing="1" w:after="225" w:line="312" w:lineRule="atLeast"/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</w:pPr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Is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verandering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echt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mogelijk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?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Vandaag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de dag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mogelijke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en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onmogelijke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op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eigenaardige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manier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verdeeld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In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domeinen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van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persoonlijke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vrijheid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wetenschap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en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technologie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behoort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onmogelijke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steeds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vaker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tot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mogelijkheden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: “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niets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is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onmogelijk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” (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wordt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althans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verteld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); we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kunnen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genieten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van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seks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in al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perverse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varianten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; we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kunnen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lastRenderedPageBreak/>
        <w:t xml:space="preserve">complete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archieven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aan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muziek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films en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televisieseries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downloaden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;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ruimtereizen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staan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voor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iedereen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open (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mits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je geld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hebt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…); we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kunnen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onze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fysieke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en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mentale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mogelijkheden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vergroten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door in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grijpen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genoom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zelfs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tot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technognostische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droom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aan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toe,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waarbij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we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onsterfelijkheid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bereiken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door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onze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identiteit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transformeren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tot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softwareprogramma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Aan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andere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kant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worden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we in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sociale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domein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constant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overspoeld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met “U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zult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niet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” ‒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deelnemen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aan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collectieve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politieke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(die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noodzakelijkerwijs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eindigen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totalitaire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terreur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), of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vasthouden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aan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oude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verzorgingsstaat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(het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maakt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u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niet-concurrerend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en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leidt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to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economische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crisis), of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uzelf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isoleren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van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wereldwijde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markt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en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zo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verder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Als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bezuinigingen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worden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opgelegd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wordt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steeds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verteld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gewoon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nodig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is.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Misschien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is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tijd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deze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mogelijkheden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en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onmogelijkheden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om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draaien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;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misschien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kunnen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we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niet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onsterfelijk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worden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maar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meer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solidariteit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en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gezondheidszorg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wél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mogelijk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.</w:t>
      </w:r>
    </w:p>
    <w:p w:rsidR="00E45674" w:rsidRPr="00E45674" w:rsidRDefault="00E45674" w:rsidP="00E45674">
      <w:pPr>
        <w:shd w:val="clear" w:color="auto" w:fill="FCF7F5"/>
        <w:spacing w:before="100" w:beforeAutospacing="1" w:after="225" w:line="312" w:lineRule="atLeast"/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</w:pPr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Half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april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2011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berichtten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de media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de Chinese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overheid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bioscopen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en op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televisie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films over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tijdreizen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of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alternatieve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geschiedenis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heeft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verboden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Het argument was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zulke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films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aan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serieuze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historische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zaken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onaanvaardbare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frivoliteit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toevoegen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;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zelfs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fictieve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vlucht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andere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realiteit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wordt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als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gevaarlijk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gezien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in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liberale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Westen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hebben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zo’n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expliciet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verbod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niet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nodig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: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ideologie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oefent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al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genoeg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materiële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kracht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uit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om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voorkomen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verhalen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over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alternatieve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geschiedenis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serieus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worden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genomen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We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kunnen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makkelijk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einde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van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wereld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voor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stellen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getuige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talloze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apocalyptische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films, maar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einde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van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kapitalisme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niet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.</w:t>
      </w:r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br/>
        <w:t xml:space="preserve">In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oude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mop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uit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voormalige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DDR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krijgt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Duitser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baan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Siberië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weet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al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correspondentie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zal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worden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gelezen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door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censoren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en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zegt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tegen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vrienden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: “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Laten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we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code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gebruiken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: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als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je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brief van me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krijgt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die met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gewone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blauwe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inkt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is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geschreven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is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waar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ik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schrijf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;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als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in rode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inkt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is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geschreven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is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niet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waar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.” Na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maand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ontvangen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vrienden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eerste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brief.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is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geschreven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blauwe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inkt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: “Het is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hier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fantastisch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: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winkels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goed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bevoorraad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is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eten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overvloed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appartementen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groot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en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goed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verwarmd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bioscopen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vertonen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westerse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films en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heel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veel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mooie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meisjes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die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met we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willen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enige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ik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hier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niet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kan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krijgen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is rode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inkt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.” Is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dit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niet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precies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onze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situatie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tot nu toe? We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genieten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alle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vrijheden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die we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kunnen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wensen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;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enige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wat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ontbreekt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is de rode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inkt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: we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voelen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vrij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omdat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we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taal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ontberen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om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onze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onvrijheden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uit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drukken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we de rode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inkt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niet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hebben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betekent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dat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alle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termen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die we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gebruiken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om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het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huidige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conflict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duiden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, “War on Terror”, “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vrijheid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en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democratie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”, “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mensenrechten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”, et cetera., ONWAAR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zijn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Ze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mystificeren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onze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perceptie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van 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situatie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in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plaats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van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erover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na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te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laten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denken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.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Jullie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hier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,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geven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ons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allemaal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 xml:space="preserve"> die rode </w:t>
      </w:r>
      <w:proofErr w:type="spellStart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inkt</w:t>
      </w:r>
      <w:proofErr w:type="spellEnd"/>
      <w:r w:rsidRPr="00E45674">
        <w:rPr>
          <w:rFonts w:ascii="Arial" w:eastAsia="Times New Roman" w:hAnsi="Arial" w:cs="Arial"/>
          <w:color w:val="555555"/>
          <w:sz w:val="21"/>
          <w:szCs w:val="21"/>
          <w:lang w:val="en-US" w:eastAsia="nl-NL"/>
        </w:rPr>
        <w:t>.</w:t>
      </w:r>
    </w:p>
    <w:p w:rsidR="00B47199" w:rsidRDefault="00B47199"/>
    <w:sectPr w:rsidR="00B4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74"/>
    <w:rsid w:val="00B47199"/>
    <w:rsid w:val="00E4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745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7181">
                          <w:marLeft w:val="0"/>
                          <w:marRight w:val="0"/>
                          <w:marTop w:val="75"/>
                          <w:marBottom w:val="60"/>
                          <w:divBdr>
                            <w:top w:val="single" w:sz="6" w:space="4" w:color="C0BDE7"/>
                            <w:left w:val="none" w:sz="0" w:space="0" w:color="auto"/>
                            <w:bottom w:val="single" w:sz="6" w:space="0" w:color="C0BDE7"/>
                            <w:right w:val="none" w:sz="0" w:space="0" w:color="auto"/>
                          </w:divBdr>
                          <w:divsChild>
                            <w:div w:id="185225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5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306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82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this.com/bookmark.php?v=250&amp;username=xa-4c9fad2f2949be9c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www.eutopiainstitute.org/2011/10/%e2%80%9cwe-zijn-geen-dromers-we-ontwaken-uit-een-droom-die-in-een-nachtmerrie-verandert-%e2%80%9d-slavoj-zizek/" TargetMode="External"/><Relationship Id="rId12" Type="http://schemas.openxmlformats.org/officeDocument/2006/relationships/hyperlink" Target="http://www.eutopiainstitute.org/2011/10/%e2%80%9cwe-zijn-geen-dromers-we-ontwaken-uit-een-droom-die-in-een-nachtmerrie-verandert-%e2%80%9d-slavoj-zizek/2011-zizek-at-wallstra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utopiainstitute.org/author/redactie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utopiainstitute.org/2011/10/%e2%80%9cwe-zijn-geen-dromers-we-ontwaken-uit-een-droom-die-in-een-nachtmerrie-verandert-%e2%80%9d-slavoj-zizek/pr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8011-60C8-4C45-9B82-5B853CB4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1340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Doortje Kal</dc:creator>
  <cp:lastModifiedBy>Doortje Kal</cp:lastModifiedBy>
  <cp:revision>1</cp:revision>
  <dcterms:created xsi:type="dcterms:W3CDTF">2011-12-01T22:01:00Z</dcterms:created>
  <dcterms:modified xsi:type="dcterms:W3CDTF">2011-12-01T22:04:00Z</dcterms:modified>
</cp:coreProperties>
</file>